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Psalm 61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Hoor, o God, mijn smeken,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sla acht op mijn gebed,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van het einde der aarde roep ik u aan,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want mijn hart bezwijkt.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Breng mij op de rots hoog boven mij,</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u bent altijd mijn schuilplaats geweest,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een toren te sterk voor de vijand.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Laat mij altijd wonen in uw tent,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veilig verscholen onder uw vleugels, sela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Psalm 36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Hoe kostbaar is uw liefde,  God!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de schaduw van uw vleugels schuilen de mensen,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zij laven zich aan de overvloed van uw huis,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 lest hun dorst met een stroom van vreugden,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want bij u is de bron van het leven,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door úw licht zien wij licht.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Jesaja 40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Weet je het niet? Heb je het niet gehoord?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Een eeuwige God is de HEER,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schepper van de einden der aarde.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Hij wordt niet moe, hij raakt niet uitgeput,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zijn wijsheid is niet te doorgronden.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Hij geeft de vermoeide kracht,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 machteloze geeft hij macht in overvloed.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Jonge strijders worden moe en raken uitgeput,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zelfs sterke helden struikelen,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maar wie hoopt op de HEER krijgt nieuwe kracht: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hij slaat zijn vleugels uit als een adelaar,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hij loopt, maar wordt niet moe,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hij rent, maar raakt niet uitgeput.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 Raaf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eerste vogel die we in de Bijbel tegenkomen is een raaf. Toen Noach acht maanden en drie weken in de ark was, deed hij het raam open en liet een raaf uit. Mozes zegt dat die raaf dikwijls heen en weder ging, totdat de wateren van boven de aarde gedroogd waren, Gen. 8:7. Ongeveer een maand later bleef de raaf weg omdat er genoeg resten van dode dieren en mensen op de aarde te vinden waren. Daarna liet Noach een duif uit die spoedig terugkeerde. Veertien dagen later bleef de duif ook weg. Het gedrag van deze vogels gaf Noach kennis hoe het met de toestand van de aarde gesteld was.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 tweede keer</w:t>
      </w:r>
      <w:r>
        <w:rPr>
          <w:rFonts w:ascii="Calibri" w:hAnsi="Calibri" w:cs="Calibri" w:eastAsia="Calibri"/>
          <w:color w:val="auto"/>
          <w:spacing w:val="0"/>
          <w:position w:val="0"/>
          <w:sz w:val="24"/>
          <w:shd w:fill="auto" w:val="clear"/>
        </w:rPr>
        <w:t xml:space="preserve">  is in Job 39:3. Daar komen we een nest met jonge raven tegen. De Heere wijst er Job op. Hij wil Job beschamen. Daartoe toont de Almachtige Zijn grote werken in de natuur, o.a. in de vogelwereld. God zegt: "Wie bereidt de raaf haar kost als haar jongen tot God schreeuwen, als zij dwalen omdat er geen eten is?" Jonge raven zijn nestblijvers, totdat ze helemaal zelfstandig zijn. Nu staan raven erom bekend dat ze zoveel eten. Voor een nest met drie à vier jongen, die zo hard groeien, is heel wat voedsel nodig. Het ouderpaar dwaalt en vliegt af en aan om de kost op te scharrelen. Maar er zijn plaatsen, zoals in de woestijn waar niet zoveel te halen is, Jesaja 34:11. Job woonde dicht bij de woestijn van Arabië, Job 1:19. Het beeld van uitgehongerde en krijsende raven begreep hij heel goed. Nu bedoelt de Heere: "Job, u weet toch wel dat Ik in Mijn voorzienigheid de raven voedt? Als Ik het krijsen van de jonge raven verhoor, zou Ik, de Almachtige, u dan niet verhoren? Kan Ik u niet uit uw doodsnoden redden?"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 derde keer</w:t>
      </w:r>
      <w:r>
        <w:rPr>
          <w:rFonts w:ascii="Calibri" w:hAnsi="Calibri" w:cs="Calibri" w:eastAsia="Calibri"/>
          <w:color w:val="auto"/>
          <w:spacing w:val="0"/>
          <w:position w:val="0"/>
          <w:sz w:val="24"/>
          <w:shd w:fill="auto" w:val="clear"/>
        </w:rPr>
        <w:t xml:space="preserve"> dat we van raven in de Bijbel lezen is in Leviticus 11:15. Dit wordt herhaald in Deut. 14:14. "Alle raaf naar haar aard." Thans zijn er drie soorten in Israël bekend. Raven werden door de Heere onrein verklaard. De Heere stelde een jaar ná de uittocht uit Egypte de wet in tussen reine en onreine vogels. Reine vogels mocht men eten en de andere niet. De scheidslijn tussen rein en onrein loopt zo ongeveer tussen roofvogels die het vlees van andere vogels of dieren eten en tussen zaadetende vogels. God wilde Israël hiermee leren dat er reine en onreine mensen en dingen in de kerk zijn.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 vierde keer</w:t>
      </w:r>
      <w:r>
        <w:rPr>
          <w:rFonts w:ascii="Calibri" w:hAnsi="Calibri" w:cs="Calibri" w:eastAsia="Calibri"/>
          <w:color w:val="auto"/>
          <w:spacing w:val="0"/>
          <w:position w:val="0"/>
          <w:sz w:val="24"/>
          <w:shd w:fill="auto" w:val="clear"/>
        </w:rPr>
        <w:t xml:space="preserve"> dat we met raven te maken krijgen, is in Spreuken 30:17. "Het oog dat de vader bespot of de gehoorzaamheid der moeder veracht, dat zullen de raven der beek uitpikken en des arendsjongen zullen het eten."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 vijfde keer</w:t>
      </w:r>
      <w:r>
        <w:rPr>
          <w:rFonts w:ascii="Calibri" w:hAnsi="Calibri" w:cs="Calibri" w:eastAsia="Calibri"/>
          <w:color w:val="auto"/>
          <w:spacing w:val="0"/>
          <w:position w:val="0"/>
          <w:sz w:val="24"/>
          <w:shd w:fill="auto" w:val="clear"/>
        </w:rPr>
        <w:t xml:space="preserve"> dat we van een raaf lezen is in Hooglied 5:11 "Zijn haarlokken zijn gekruld, zwart als een raaf."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Voor de zesde keer</w:t>
      </w:r>
      <w:r>
        <w:rPr>
          <w:rFonts w:ascii="Calibri" w:hAnsi="Calibri" w:cs="Calibri" w:eastAsia="Calibri"/>
          <w:color w:val="auto"/>
          <w:spacing w:val="0"/>
          <w:position w:val="0"/>
          <w:sz w:val="24"/>
          <w:shd w:fill="auto" w:val="clear"/>
        </w:rPr>
        <w:t xml:space="preserve"> komen we raven in de Bijbel tegen in 1 Kon. 17:3-7. Bij de beek Krith zit de gevluchte Elia, waar de raven hem eten brengen.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b/>
          <w:color w:val="auto"/>
          <w:spacing w:val="0"/>
          <w:position w:val="0"/>
          <w:sz w:val="24"/>
          <w:shd w:fill="auto" w:val="clear"/>
        </w:rPr>
        <w:t xml:space="preserve">De zevende keer</w:t>
      </w:r>
      <w:r>
        <w:rPr>
          <w:rFonts w:ascii="Calibri" w:hAnsi="Calibri" w:cs="Calibri" w:eastAsia="Calibri"/>
          <w:color w:val="auto"/>
          <w:spacing w:val="0"/>
          <w:position w:val="0"/>
          <w:sz w:val="24"/>
          <w:shd w:fill="auto" w:val="clear"/>
        </w:rPr>
        <w:t xml:space="preserve"> in Lukas 12. Hij gebruikt het volgende voorbeeld: "Aanmerkt de raven dat zij niet zaaien noch maaien; welke geen spijskamers of schuur hebben; en God voedt dezelve. Hoeveel gaat gij de vogels te boven?"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